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7C" w:rsidRDefault="006B748A">
      <w:pPr>
        <w:spacing w:after="184"/>
        <w:ind w:right="52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2797C" w:rsidRDefault="006B748A" w:rsidP="002B02CF">
      <w:pPr>
        <w:spacing w:after="29"/>
        <w:ind w:left="138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МУНИЦИПАЛЬНОЕ БЮДЖЕТНОЕ ДОШКОЛЬНОЕ</w:t>
      </w:r>
    </w:p>
    <w:p w:rsidR="00D2797C" w:rsidRDefault="006B748A" w:rsidP="002B02CF">
      <w:pPr>
        <w:spacing w:after="29"/>
        <w:ind w:left="253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ОБРАЗОВАТЕЛЬНОЕ УЧРЕЖДЕНИЕ</w:t>
      </w:r>
    </w:p>
    <w:p w:rsidR="00D2797C" w:rsidRDefault="002B02CF" w:rsidP="002B02CF">
      <w:pPr>
        <w:spacing w:after="29"/>
        <w:ind w:left="138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«ДЕТСКИЙ САД № 36 </w:t>
      </w:r>
      <w:r w:rsidR="00FE625F">
        <w:rPr>
          <w:rFonts w:ascii="Times New Roman" w:eastAsia="Times New Roman" w:hAnsi="Times New Roman" w:cs="Times New Roman"/>
          <w:b/>
          <w:sz w:val="32"/>
        </w:rPr>
        <w:t>«ЛУЧИК</w:t>
      </w:r>
      <w:r w:rsidR="006B748A">
        <w:rPr>
          <w:rFonts w:ascii="Times New Roman" w:eastAsia="Times New Roman" w:hAnsi="Times New Roman" w:cs="Times New Roman"/>
          <w:b/>
          <w:sz w:val="32"/>
        </w:rPr>
        <w:t>»</w:t>
      </w:r>
    </w:p>
    <w:p w:rsidR="00D2797C" w:rsidRDefault="006B748A" w:rsidP="002B02CF">
      <w:pPr>
        <w:spacing w:after="25"/>
        <w:ind w:left="1935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(МБДО</w:t>
      </w:r>
      <w:r w:rsidR="002B02CF">
        <w:rPr>
          <w:rFonts w:ascii="Times New Roman" w:eastAsia="Times New Roman" w:hAnsi="Times New Roman" w:cs="Times New Roman"/>
          <w:b/>
          <w:sz w:val="36"/>
        </w:rPr>
        <w:t>У «Детский сад № 36 «Лучик</w:t>
      </w:r>
      <w:r>
        <w:rPr>
          <w:rFonts w:ascii="Times New Roman" w:eastAsia="Times New Roman" w:hAnsi="Times New Roman" w:cs="Times New Roman"/>
          <w:b/>
          <w:sz w:val="36"/>
        </w:rPr>
        <w:t>»)</w:t>
      </w:r>
    </w:p>
    <w:p w:rsidR="00D2797C" w:rsidRDefault="006B748A">
      <w:pPr>
        <w:tabs>
          <w:tab w:val="center" w:pos="2165"/>
          <w:tab w:val="center" w:pos="8516"/>
        </w:tabs>
        <w:spacing w:after="0"/>
      </w:pPr>
      <w:r>
        <w:tab/>
      </w:r>
      <w:r w:rsidR="006675AF">
        <w:t xml:space="preserve">                          </w:t>
      </w:r>
      <w:r w:rsidR="002B02CF">
        <w:rPr>
          <w:rFonts w:ascii="Times New Roman" w:eastAsia="Times New Roman" w:hAnsi="Times New Roman" w:cs="Times New Roman"/>
          <w:sz w:val="20"/>
        </w:rPr>
        <w:t xml:space="preserve">г. Каспийск, ул. Европейская, д.2;368300 </w:t>
      </w:r>
      <w:r w:rsidR="002B02CF">
        <w:rPr>
          <w:rFonts w:ascii="Times New Roman" w:eastAsia="Times New Roman" w:hAnsi="Times New Roman" w:cs="Times New Roman"/>
          <w:sz w:val="20"/>
        </w:rPr>
        <w:tab/>
        <w:t>Тел. 8(928)980-59-46</w:t>
      </w:r>
    </w:p>
    <w:p w:rsidR="00D2797C" w:rsidRDefault="006B748A">
      <w:pPr>
        <w:spacing w:after="32"/>
        <w:ind w:left="722"/>
      </w:pPr>
      <w:r>
        <w:rPr>
          <w:noProof/>
        </w:rPr>
        <mc:AlternateContent>
          <mc:Choice Requires="wpg">
            <w:drawing>
              <wp:inline distT="0" distB="0" distL="0" distR="0">
                <wp:extent cx="6010275" cy="56515"/>
                <wp:effectExtent l="0" t="0" r="0" b="0"/>
                <wp:docPr id="4004" name="Group 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56515"/>
                          <a:chOff x="0" y="0"/>
                          <a:chExt cx="6010275" cy="56515"/>
                        </a:xfrm>
                      </wpg:grpSpPr>
                      <wps:wsp>
                        <wps:cNvPr id="4879" name="Shape 4879"/>
                        <wps:cNvSpPr/>
                        <wps:spPr>
                          <a:xfrm>
                            <a:off x="0" y="18415"/>
                            <a:ext cx="60102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 h="38100">
                                <a:moveTo>
                                  <a:pt x="0" y="0"/>
                                </a:moveTo>
                                <a:lnTo>
                                  <a:pt x="6010275" y="0"/>
                                </a:lnTo>
                                <a:lnTo>
                                  <a:pt x="601027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0" y="0"/>
                            <a:ext cx="60102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275" h="9144">
                                <a:moveTo>
                                  <a:pt x="0" y="0"/>
                                </a:moveTo>
                                <a:lnTo>
                                  <a:pt x="6010275" y="0"/>
                                </a:lnTo>
                                <a:lnTo>
                                  <a:pt x="60102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4" style="width:473.25pt;height:4.45001pt;mso-position-horizontal-relative:char;mso-position-vertical-relative:line" coordsize="60102,565">
                <v:shape id="Shape 4881" style="position:absolute;width:60102;height:381;left:0;top:184;" coordsize="6010275,38100" path="m0,0l6010275,0l6010275,38100l0,38100l0,0">
                  <v:stroke weight="0pt" endcap="flat" joinstyle="miter" miterlimit="10" on="false" color="#000000" opacity="0"/>
                  <v:fill on="true" color="#000000"/>
                </v:shape>
                <v:shape id="Shape 4882" style="position:absolute;width:60102;height:91;left:0;top:0;" coordsize="6010275,9144" path="m0,0l6010275,0l60102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2797C" w:rsidRDefault="006B748A">
      <w:pPr>
        <w:spacing w:after="234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D2797C" w:rsidRDefault="006B748A">
      <w:pPr>
        <w:tabs>
          <w:tab w:val="center" w:pos="1195"/>
          <w:tab w:val="center" w:pos="7209"/>
          <w:tab w:val="center" w:pos="8813"/>
        </w:tabs>
        <w:spacing w:after="0"/>
      </w:pPr>
      <w:r>
        <w:tab/>
      </w:r>
      <w:r w:rsidR="006675AF">
        <w:rPr>
          <w:rFonts w:ascii="Times New Roman" w:eastAsia="Times New Roman" w:hAnsi="Times New Roman" w:cs="Times New Roman"/>
          <w:sz w:val="26"/>
        </w:rPr>
        <w:t>№</w:t>
      </w:r>
      <w:proofErr w:type="gramStart"/>
      <w:r w:rsidR="006675AF">
        <w:rPr>
          <w:rFonts w:ascii="Times New Roman" w:eastAsia="Times New Roman" w:hAnsi="Times New Roman" w:cs="Times New Roman"/>
          <w:sz w:val="26"/>
        </w:rPr>
        <w:t xml:space="preserve">75  </w:t>
      </w:r>
      <w:r w:rsidR="006675AF">
        <w:rPr>
          <w:rFonts w:ascii="Times New Roman" w:eastAsia="Times New Roman" w:hAnsi="Times New Roman" w:cs="Times New Roman"/>
          <w:sz w:val="26"/>
        </w:rPr>
        <w:tab/>
      </w:r>
      <w:proofErr w:type="gramEnd"/>
      <w:r w:rsidR="006675AF">
        <w:rPr>
          <w:rFonts w:ascii="Times New Roman" w:eastAsia="Times New Roman" w:hAnsi="Times New Roman" w:cs="Times New Roman"/>
          <w:sz w:val="26"/>
        </w:rPr>
        <w:t xml:space="preserve">                от  </w:t>
      </w:r>
      <w:r w:rsidR="002B02CF">
        <w:rPr>
          <w:rFonts w:ascii="Times New Roman" w:eastAsia="Times New Roman" w:hAnsi="Times New Roman" w:cs="Times New Roman"/>
          <w:sz w:val="26"/>
        </w:rPr>
        <w:t>«11» мая</w:t>
      </w:r>
      <w:r>
        <w:rPr>
          <w:rFonts w:ascii="Times New Roman" w:eastAsia="Times New Roman" w:hAnsi="Times New Roman" w:cs="Times New Roman"/>
          <w:sz w:val="26"/>
        </w:rPr>
        <w:t xml:space="preserve"> 2023 г. </w:t>
      </w:r>
    </w:p>
    <w:p w:rsidR="00D2797C" w:rsidRDefault="006B748A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B748A">
      <w:pPr>
        <w:spacing w:after="0"/>
        <w:ind w:left="4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ПРИКАЗ </w:t>
      </w:r>
    </w:p>
    <w:p w:rsidR="00D2797C" w:rsidRDefault="006B748A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B748A">
      <w:pPr>
        <w:spacing w:after="255"/>
        <w:ind w:left="730" w:hanging="10"/>
      </w:pPr>
      <w:r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 проведении самообследования по итогам 2022 года</w:t>
      </w:r>
      <w:r>
        <w:rPr>
          <w:rFonts w:ascii="Times New Roman" w:eastAsia="Times New Roman" w:hAnsi="Times New Roman" w:cs="Times New Roman"/>
          <w:sz w:val="26"/>
        </w:rPr>
        <w:t xml:space="preserve">» </w:t>
      </w:r>
    </w:p>
    <w:p w:rsidR="00D2797C" w:rsidRDefault="006B748A">
      <w:pPr>
        <w:spacing w:after="62" w:line="271" w:lineRule="auto"/>
        <w:ind w:left="730" w:right="354" w:hanging="10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29 Федерального закона от 29.12.2012 № 273-ФЗ </w:t>
      </w:r>
    </w:p>
    <w:p w:rsidR="00D2797C" w:rsidRDefault="006B748A">
      <w:pPr>
        <w:spacing w:after="197" w:line="314" w:lineRule="auto"/>
        <w:ind w:left="720" w:right="63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«Об образовании в Российской Федерации», приказом Минобрнауки от 14.06.2013 № 462 «Об утверждении порядка проведения </w:t>
      </w:r>
      <w:r>
        <w:rPr>
          <w:rFonts w:ascii="Times New Roman" w:eastAsia="Times New Roman" w:hAnsi="Times New Roman" w:cs="Times New Roman"/>
          <w:sz w:val="28"/>
        </w:rPr>
        <w:t xml:space="preserve">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самообследования» </w:t>
      </w:r>
    </w:p>
    <w:p w:rsidR="00D2797C" w:rsidRDefault="006B748A">
      <w:pPr>
        <w:spacing w:after="261" w:line="271" w:lineRule="auto"/>
        <w:ind w:left="730" w:right="354" w:hanging="10"/>
      </w:pPr>
      <w:r>
        <w:rPr>
          <w:rFonts w:ascii="Times New Roman" w:eastAsia="Times New Roman" w:hAnsi="Times New Roman" w:cs="Times New Roman"/>
          <w:sz w:val="28"/>
        </w:rPr>
        <w:t xml:space="preserve">ПРИКАЗЫВАЮ </w:t>
      </w:r>
    </w:p>
    <w:p w:rsidR="00D2797C" w:rsidRDefault="006B748A">
      <w:pPr>
        <w:numPr>
          <w:ilvl w:val="0"/>
          <w:numId w:val="1"/>
        </w:numPr>
        <w:spacing w:after="247" w:line="271" w:lineRule="auto"/>
        <w:ind w:right="354" w:hanging="284"/>
      </w:pPr>
      <w:r>
        <w:rPr>
          <w:rFonts w:ascii="Times New Roman" w:eastAsia="Times New Roman" w:hAnsi="Times New Roman" w:cs="Times New Roman"/>
          <w:sz w:val="28"/>
        </w:rPr>
        <w:t>Для проведения самообследования и подготовки отчета по</w:t>
      </w:r>
      <w:r>
        <w:rPr>
          <w:rFonts w:ascii="Times New Roman" w:eastAsia="Times New Roman" w:hAnsi="Times New Roman" w:cs="Times New Roman"/>
          <w:sz w:val="28"/>
        </w:rPr>
        <w:t xml:space="preserve"> его итогам сформировать комиссию в составе 5 человек (приложение 1). </w:t>
      </w:r>
    </w:p>
    <w:p w:rsidR="00D2797C" w:rsidRDefault="006B748A">
      <w:pPr>
        <w:numPr>
          <w:ilvl w:val="0"/>
          <w:numId w:val="1"/>
        </w:numPr>
        <w:spacing w:after="261" w:line="271" w:lineRule="auto"/>
        <w:ind w:right="354" w:hanging="284"/>
      </w:pPr>
      <w:r>
        <w:rPr>
          <w:rFonts w:ascii="Times New Roman" w:eastAsia="Times New Roman" w:hAnsi="Times New Roman" w:cs="Times New Roman"/>
          <w:sz w:val="28"/>
        </w:rPr>
        <w:t xml:space="preserve">Утвердить график проведения самообследования (приложение 2). </w:t>
      </w:r>
    </w:p>
    <w:p w:rsidR="00D2797C" w:rsidRDefault="006B748A">
      <w:pPr>
        <w:numPr>
          <w:ilvl w:val="0"/>
          <w:numId w:val="1"/>
        </w:numPr>
        <w:spacing w:after="264" w:line="271" w:lineRule="auto"/>
        <w:ind w:right="354" w:hanging="284"/>
      </w:pPr>
      <w:r>
        <w:rPr>
          <w:rFonts w:ascii="Times New Roman" w:eastAsia="Times New Roman" w:hAnsi="Times New Roman" w:cs="Times New Roman"/>
          <w:sz w:val="28"/>
        </w:rPr>
        <w:t xml:space="preserve">Комиссии, указанной в пункте 1 настоящего приказа: </w:t>
      </w:r>
    </w:p>
    <w:p w:rsidR="00D2797C" w:rsidRDefault="006B748A">
      <w:pPr>
        <w:numPr>
          <w:ilvl w:val="1"/>
          <w:numId w:val="1"/>
        </w:numPr>
        <w:spacing w:after="14" w:line="271" w:lineRule="auto"/>
        <w:ind w:right="354" w:hanging="298"/>
      </w:pPr>
      <w:r>
        <w:rPr>
          <w:rFonts w:ascii="Times New Roman" w:eastAsia="Times New Roman" w:hAnsi="Times New Roman" w:cs="Times New Roman"/>
          <w:sz w:val="28"/>
        </w:rPr>
        <w:t xml:space="preserve">выполнить мероприятия в соответствии с графиком самообследования; </w:t>
      </w:r>
    </w:p>
    <w:p w:rsidR="00D2797C" w:rsidRDefault="006B748A">
      <w:pPr>
        <w:numPr>
          <w:ilvl w:val="1"/>
          <w:numId w:val="1"/>
        </w:numPr>
        <w:spacing w:after="4" w:line="271" w:lineRule="auto"/>
        <w:ind w:right="354" w:hanging="298"/>
      </w:pPr>
      <w:r>
        <w:rPr>
          <w:rFonts w:ascii="Times New Roman" w:eastAsia="Times New Roman" w:hAnsi="Times New Roman" w:cs="Times New Roman"/>
          <w:sz w:val="28"/>
        </w:rPr>
        <w:t>подг</w:t>
      </w:r>
      <w:r>
        <w:rPr>
          <w:rFonts w:ascii="Times New Roman" w:eastAsia="Times New Roman" w:hAnsi="Times New Roman" w:cs="Times New Roman"/>
          <w:sz w:val="28"/>
        </w:rPr>
        <w:t xml:space="preserve">отовить проект отчета о результатах </w:t>
      </w:r>
      <w:r w:rsidR="006675AF">
        <w:rPr>
          <w:rFonts w:ascii="Times New Roman" w:eastAsia="Times New Roman" w:hAnsi="Times New Roman" w:cs="Times New Roman"/>
          <w:sz w:val="28"/>
        </w:rPr>
        <w:t>самообследования</w:t>
      </w:r>
      <w:r>
        <w:rPr>
          <w:rFonts w:ascii="Times New Roman" w:eastAsia="Times New Roman" w:hAnsi="Times New Roman" w:cs="Times New Roman"/>
          <w:sz w:val="28"/>
        </w:rPr>
        <w:t xml:space="preserve"> по правилам Инструкции </w:t>
      </w:r>
      <w:r w:rsidR="002B02CF">
        <w:rPr>
          <w:rFonts w:ascii="Times New Roman" w:eastAsia="Times New Roman" w:hAnsi="Times New Roman" w:cs="Times New Roman"/>
          <w:sz w:val="28"/>
        </w:rPr>
        <w:t>по делопроизводству «Детский сад № 36 «Лучик</w:t>
      </w:r>
      <w:r>
        <w:rPr>
          <w:rFonts w:ascii="Times New Roman" w:eastAsia="Times New Roman" w:hAnsi="Times New Roman" w:cs="Times New Roman"/>
          <w:sz w:val="28"/>
        </w:rPr>
        <w:t>» и представить проект отчета на рассмотрение пед</w:t>
      </w:r>
      <w:r w:rsidR="002B02CF">
        <w:rPr>
          <w:rFonts w:ascii="Times New Roman" w:eastAsia="Times New Roman" w:hAnsi="Times New Roman" w:cs="Times New Roman"/>
          <w:sz w:val="28"/>
        </w:rPr>
        <w:t>агогическому совету в срок до 22.05</w:t>
      </w:r>
      <w:r>
        <w:rPr>
          <w:rFonts w:ascii="Times New Roman" w:eastAsia="Times New Roman" w:hAnsi="Times New Roman" w:cs="Times New Roman"/>
          <w:sz w:val="28"/>
        </w:rPr>
        <w:t xml:space="preserve">.2023. </w:t>
      </w:r>
    </w:p>
    <w:p w:rsidR="00D2797C" w:rsidRDefault="006B748A">
      <w:pPr>
        <w:spacing w:after="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97C" w:rsidRPr="002B02CF" w:rsidRDefault="006B748A">
      <w:pPr>
        <w:numPr>
          <w:ilvl w:val="0"/>
          <w:numId w:val="1"/>
        </w:numPr>
        <w:spacing w:after="172" w:line="271" w:lineRule="auto"/>
        <w:ind w:right="354" w:hanging="284"/>
      </w:pPr>
      <w:r>
        <w:rPr>
          <w:rFonts w:ascii="Times New Roman" w:eastAsia="Times New Roman" w:hAnsi="Times New Roman" w:cs="Times New Roman"/>
          <w:sz w:val="28"/>
        </w:rPr>
        <w:t>Педагогическому совету рассмотр</w:t>
      </w:r>
      <w:r>
        <w:rPr>
          <w:rFonts w:ascii="Times New Roman" w:eastAsia="Times New Roman" w:hAnsi="Times New Roman" w:cs="Times New Roman"/>
          <w:sz w:val="28"/>
        </w:rPr>
        <w:t>еть проект отчета о результат</w:t>
      </w:r>
      <w:r w:rsidR="002B02CF">
        <w:rPr>
          <w:rFonts w:ascii="Times New Roman" w:eastAsia="Times New Roman" w:hAnsi="Times New Roman" w:cs="Times New Roman"/>
          <w:sz w:val="28"/>
        </w:rPr>
        <w:t>ах самообследования в срок до 15.05</w:t>
      </w:r>
      <w:r>
        <w:rPr>
          <w:rFonts w:ascii="Times New Roman" w:eastAsia="Times New Roman" w:hAnsi="Times New Roman" w:cs="Times New Roman"/>
          <w:sz w:val="28"/>
        </w:rPr>
        <w:t xml:space="preserve">.2022. </w:t>
      </w:r>
    </w:p>
    <w:p w:rsidR="006675AF" w:rsidRDefault="006675AF" w:rsidP="006675AF">
      <w:pPr>
        <w:spacing w:after="172" w:line="271" w:lineRule="auto"/>
        <w:ind w:left="1004" w:right="354"/>
      </w:pPr>
    </w:p>
    <w:p w:rsidR="006675AF" w:rsidRPr="006675AF" w:rsidRDefault="006675AF" w:rsidP="006675AF"/>
    <w:p w:rsidR="006675AF" w:rsidRDefault="006675AF" w:rsidP="0066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p w:rsidR="006675AF" w:rsidRDefault="006B748A" w:rsidP="00667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DE8">
        <w:rPr>
          <w:rFonts w:ascii="Times New Roman" w:hAnsi="Times New Roman" w:cs="Times New Roman"/>
          <w:b/>
          <w:sz w:val="28"/>
          <w:szCs w:val="28"/>
        </w:rPr>
        <w:object w:dxaOrig="871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7.5pt;height:688.5pt" o:ole="">
            <v:imagedata r:id="rId5" o:title=""/>
          </v:shape>
          <o:OLEObject Type="Embed" ProgID="Acrobat.Document.DC" ShapeID="_x0000_i1029" DrawAspect="Content" ObjectID="_1752482105" r:id="rId6"/>
        </w:object>
      </w:r>
      <w:r w:rsidR="00BA2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5AF" w:rsidRPr="00E9791C" w:rsidRDefault="006675AF" w:rsidP="00667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AF" w:rsidRPr="006675AF" w:rsidRDefault="006675AF" w:rsidP="006B748A">
      <w:pPr>
        <w:spacing w:after="0" w:line="240" w:lineRule="auto"/>
      </w:pPr>
      <w:r w:rsidRPr="00E979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5AF" w:rsidRDefault="006675AF" w:rsidP="006675AF"/>
    <w:p w:rsidR="006675AF" w:rsidRPr="006675AF" w:rsidRDefault="006675AF" w:rsidP="006675AF">
      <w:pPr>
        <w:ind w:firstLine="708"/>
      </w:pPr>
    </w:p>
    <w:p w:rsidR="00D2797C" w:rsidRDefault="006B748A" w:rsidP="006B748A">
      <w:pPr>
        <w:spacing w:after="11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D2797C" w:rsidRDefault="006B748A">
      <w:pPr>
        <w:spacing w:after="161"/>
        <w:ind w:right="17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B748A">
      <w:pPr>
        <w:spacing w:after="50"/>
        <w:ind w:left="10" w:right="25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1 </w:t>
      </w:r>
    </w:p>
    <w:p w:rsidR="00D2797C" w:rsidRDefault="006B748A">
      <w:pPr>
        <w:spacing w:after="50"/>
        <w:ind w:left="10" w:right="251" w:hanging="10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МБДО</w:t>
      </w:r>
      <w:r w:rsidR="006675AF">
        <w:rPr>
          <w:rFonts w:ascii="Times New Roman" w:eastAsia="Times New Roman" w:hAnsi="Times New Roman" w:cs="Times New Roman"/>
          <w:sz w:val="28"/>
        </w:rPr>
        <w:t>У «Детский сад № 36 «Лучик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D2797C" w:rsidRDefault="002B02CF">
      <w:pPr>
        <w:spacing w:after="0"/>
        <w:ind w:left="10" w:right="25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от 11. </w:t>
      </w:r>
      <w:proofErr w:type="gramStart"/>
      <w:r>
        <w:rPr>
          <w:rFonts w:ascii="Times New Roman" w:eastAsia="Times New Roman" w:hAnsi="Times New Roman" w:cs="Times New Roman"/>
          <w:sz w:val="28"/>
        </w:rPr>
        <w:t>05.</w:t>
      </w:r>
      <w:r w:rsidR="006B748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6B748A">
        <w:rPr>
          <w:rFonts w:ascii="Times New Roman" w:eastAsia="Times New Roman" w:hAnsi="Times New Roman" w:cs="Times New Roman"/>
          <w:sz w:val="28"/>
        </w:rPr>
        <w:t xml:space="preserve">2023 № 46 п1 </w:t>
      </w:r>
    </w:p>
    <w:p w:rsidR="00D2797C" w:rsidRDefault="006B748A">
      <w:pPr>
        <w:spacing w:after="4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D2797C" w:rsidRDefault="006B748A">
      <w:pPr>
        <w:spacing w:after="1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2797C" w:rsidRDefault="006B748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комиссии по самообследования за 2022 год                        </w:t>
      </w:r>
    </w:p>
    <w:p w:rsidR="00D2797C" w:rsidRDefault="006B748A">
      <w:pPr>
        <w:spacing w:after="206"/>
      </w:pPr>
      <w:r>
        <w:rPr>
          <w:rFonts w:ascii="Times New Roman" w:eastAsia="Times New Roman" w:hAnsi="Times New Roman" w:cs="Times New Roman"/>
        </w:rPr>
        <w:t xml:space="preserve"> </w:t>
      </w:r>
    </w:p>
    <w:p w:rsidR="00D2797C" w:rsidRDefault="006B748A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Председатель комиссии:   </w:t>
      </w:r>
    </w:p>
    <w:p w:rsidR="00D2797C" w:rsidRDefault="006B748A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>Заместитель зав</w:t>
      </w:r>
      <w:r w:rsidR="002B02CF">
        <w:rPr>
          <w:rFonts w:ascii="Times New Roman" w:eastAsia="Times New Roman" w:hAnsi="Times New Roman" w:cs="Times New Roman"/>
          <w:sz w:val="28"/>
        </w:rPr>
        <w:t>едующего по ВМР Хсенбабаева Л. И.</w:t>
      </w:r>
    </w:p>
    <w:p w:rsidR="00D2797C" w:rsidRDefault="006B748A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 xml:space="preserve">Члены комиссии: </w:t>
      </w:r>
    </w:p>
    <w:p w:rsidR="00D2797C" w:rsidRDefault="006B748A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 xml:space="preserve"> Заместитель </w:t>
      </w:r>
      <w:r w:rsidR="002B02CF">
        <w:rPr>
          <w:rFonts w:ascii="Times New Roman" w:eastAsia="Times New Roman" w:hAnsi="Times New Roman" w:cs="Times New Roman"/>
          <w:sz w:val="28"/>
        </w:rPr>
        <w:t>заведующего по АХЧ Абчуев И.  Г.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B748A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Дело</w:t>
      </w:r>
      <w:r w:rsidR="002B02CF">
        <w:rPr>
          <w:rFonts w:ascii="Times New Roman" w:eastAsia="Times New Roman" w:hAnsi="Times New Roman" w:cs="Times New Roman"/>
          <w:sz w:val="28"/>
        </w:rPr>
        <w:t>производитель  Азизова</w:t>
      </w:r>
      <w:proofErr w:type="gramEnd"/>
      <w:r w:rsidR="002B02CF">
        <w:rPr>
          <w:rFonts w:ascii="Times New Roman" w:eastAsia="Times New Roman" w:hAnsi="Times New Roman" w:cs="Times New Roman"/>
          <w:sz w:val="28"/>
        </w:rPr>
        <w:t xml:space="preserve"> М. Г.</w:t>
      </w:r>
    </w:p>
    <w:p w:rsidR="00D2797C" w:rsidRDefault="002B02CF">
      <w:pPr>
        <w:spacing w:after="17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>Воспитатель Абдуллаева А. А.</w:t>
      </w:r>
    </w:p>
    <w:p w:rsidR="00D2797C" w:rsidRDefault="002B02CF">
      <w:pPr>
        <w:spacing w:after="142" w:line="271" w:lineRule="auto"/>
        <w:ind w:left="-5" w:right="354" w:hanging="10"/>
      </w:pPr>
      <w:r>
        <w:rPr>
          <w:rFonts w:ascii="Times New Roman" w:eastAsia="Times New Roman" w:hAnsi="Times New Roman" w:cs="Times New Roman"/>
          <w:sz w:val="28"/>
        </w:rPr>
        <w:t>Воспитатель Алиярова Р. М.</w:t>
      </w:r>
      <w:r w:rsidR="006B748A"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B748A">
      <w:pPr>
        <w:spacing w:after="135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D2797C" w:rsidRDefault="006B748A">
      <w:pPr>
        <w:spacing w:after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6675AF" w:rsidRDefault="006675AF">
      <w:pPr>
        <w:spacing w:after="0"/>
        <w:rPr>
          <w:rFonts w:ascii="Times New Roman" w:eastAsia="Times New Roman" w:hAnsi="Times New Roman" w:cs="Times New Roman"/>
          <w:sz w:val="30"/>
        </w:rPr>
      </w:pPr>
    </w:p>
    <w:p w:rsidR="006675AF" w:rsidRDefault="006675AF">
      <w:pPr>
        <w:spacing w:after="0"/>
      </w:pPr>
    </w:p>
    <w:p w:rsidR="006B748A" w:rsidRDefault="006B748A" w:rsidP="006675AF">
      <w:pPr>
        <w:spacing w:after="50"/>
        <w:ind w:left="10" w:right="251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6B748A" w:rsidRDefault="006B748A" w:rsidP="006675AF">
      <w:pPr>
        <w:spacing w:after="50"/>
        <w:ind w:left="10" w:right="251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D2797C" w:rsidRDefault="006B748A" w:rsidP="006675AF">
      <w:pPr>
        <w:spacing w:after="50"/>
        <w:ind w:left="10" w:right="251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Приложение 2 </w:t>
      </w:r>
    </w:p>
    <w:p w:rsidR="00D2797C" w:rsidRDefault="006B748A" w:rsidP="006675AF">
      <w:pPr>
        <w:spacing w:after="50"/>
        <w:ind w:left="10" w:right="251" w:hanging="10"/>
        <w:jc w:val="right"/>
      </w:pPr>
      <w:r>
        <w:rPr>
          <w:rFonts w:ascii="Times New Roman" w:eastAsia="Times New Roman" w:hAnsi="Times New Roman" w:cs="Times New Roman"/>
          <w:sz w:val="28"/>
        </w:rPr>
        <w:t>к приказу МБДОУ</w:t>
      </w:r>
      <w:r w:rsidR="002B02CF">
        <w:rPr>
          <w:rFonts w:ascii="Times New Roman" w:eastAsia="Times New Roman" w:hAnsi="Times New Roman" w:cs="Times New Roman"/>
          <w:sz w:val="28"/>
        </w:rPr>
        <w:t xml:space="preserve"> «Детский сад №36 «Лучик»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97C" w:rsidRDefault="006675AF" w:rsidP="006675AF">
      <w:pPr>
        <w:spacing w:after="0" w:line="463" w:lineRule="auto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2B02CF">
        <w:rPr>
          <w:rFonts w:ascii="Times New Roman" w:eastAsia="Times New Roman" w:hAnsi="Times New Roman" w:cs="Times New Roman"/>
          <w:sz w:val="28"/>
        </w:rPr>
        <w:t>от 11.05</w:t>
      </w:r>
      <w:r>
        <w:rPr>
          <w:rFonts w:ascii="Times New Roman" w:eastAsia="Times New Roman" w:hAnsi="Times New Roman" w:cs="Times New Roman"/>
          <w:sz w:val="28"/>
        </w:rPr>
        <w:t>.2023 № 75</w:t>
      </w:r>
      <w:r w:rsidR="006B748A">
        <w:rPr>
          <w:rFonts w:ascii="Times New Roman" w:eastAsia="Times New Roman" w:hAnsi="Times New Roman" w:cs="Times New Roman"/>
          <w:sz w:val="28"/>
        </w:rPr>
        <w:t xml:space="preserve"> </w:t>
      </w:r>
      <w:r w:rsidR="006B748A">
        <w:rPr>
          <w:rFonts w:ascii="Times New Roman" w:eastAsia="Times New Roman" w:hAnsi="Times New Roman" w:cs="Times New Roman"/>
          <w:b/>
          <w:sz w:val="28"/>
        </w:rPr>
        <w:t>График пров</w:t>
      </w:r>
      <w:r w:rsidR="002B02CF">
        <w:rPr>
          <w:rFonts w:ascii="Times New Roman" w:eastAsia="Times New Roman" w:hAnsi="Times New Roman" w:cs="Times New Roman"/>
          <w:b/>
          <w:sz w:val="28"/>
        </w:rPr>
        <w:t xml:space="preserve">едения самообследования за 2023 </w:t>
      </w:r>
      <w:r w:rsidR="006B748A">
        <w:rPr>
          <w:rFonts w:ascii="Times New Roman" w:eastAsia="Times New Roman" w:hAnsi="Times New Roman" w:cs="Times New Roman"/>
          <w:b/>
          <w:sz w:val="28"/>
        </w:rPr>
        <w:t xml:space="preserve">год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63" w:type="dxa"/>
        <w:tblInd w:w="290" w:type="dxa"/>
        <w:tblCellMar>
          <w:top w:w="62" w:type="dxa"/>
          <w:left w:w="8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103"/>
        <w:gridCol w:w="1561"/>
        <w:gridCol w:w="2199"/>
      </w:tblGrid>
      <w:tr w:rsidR="00D2797C">
        <w:trPr>
          <w:trHeight w:val="734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93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2797C" w:rsidRDefault="006B748A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D2797C">
        <w:trPr>
          <w:trHeight w:val="5656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216" w:line="309" w:lineRule="auto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информации для аналитической части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отчета по направлениям, указанным в пункте 6 Порядка, утвержденного приказом Минобрнауки от 14.06.2013 № 462: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27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деятельность;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24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управления организации;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5" w:line="279" w:lineRule="auto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и качество подготовки воспитанников;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28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кадровое обеспечение;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23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методическое обеспечение;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0" w:line="283" w:lineRule="auto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библиотечно-информационное обеспечение;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24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материально-техническая база; </w:t>
            </w:r>
          </w:p>
          <w:p w:rsidR="00D2797C" w:rsidRDefault="006B748A">
            <w:pPr>
              <w:numPr>
                <w:ilvl w:val="0"/>
                <w:numId w:val="2"/>
              </w:numPr>
              <w:spacing w:after="0"/>
              <w:ind w:hanging="3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внутренняя система оценки качества образования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11.05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.2023 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 w:righ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заведующего по ВМР </w:t>
            </w:r>
          </w:p>
        </w:tc>
      </w:tr>
      <w:tr w:rsidR="00D2797C">
        <w:trPr>
          <w:trHeight w:val="1460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информации для статистической части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отчета по показателям, указанным в приложении 2 к приказу Минобрнауки от 10.12.2013 № 1324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12.05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.2023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797C" w:rsidRDefault="00D2797C"/>
        </w:tc>
      </w:tr>
      <w:tr w:rsidR="00D2797C">
        <w:trPr>
          <w:trHeight w:val="720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отчета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.2023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797C" w:rsidRDefault="00D2797C"/>
        </w:tc>
      </w:tr>
      <w:tr w:rsidR="00D2797C">
        <w:trPr>
          <w:trHeight w:val="1089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отчета на заседании педагогического совета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15.05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.2023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D2797C"/>
        </w:tc>
      </w:tr>
      <w:tr w:rsidR="00D2797C">
        <w:trPr>
          <w:trHeight w:val="720"/>
        </w:trPr>
        <w:tc>
          <w:tcPr>
            <w:tcW w:w="6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Утверждение отчета заведующим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16.05.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2023 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D2797C">
        <w:trPr>
          <w:trHeight w:val="736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Направление отчета учредителю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2B02CF" w:rsidP="002B02CF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>15.05.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2023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D2797C"/>
        </w:tc>
      </w:tr>
      <w:tr w:rsidR="00D2797C">
        <w:trPr>
          <w:trHeight w:val="1090"/>
        </w:trPr>
        <w:tc>
          <w:tcPr>
            <w:tcW w:w="6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Размещение отчета на официальном сайте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2B02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22.05</w:t>
            </w:r>
            <w:r w:rsidR="006B748A">
              <w:rPr>
                <w:rFonts w:ascii="Times New Roman" w:eastAsia="Times New Roman" w:hAnsi="Times New Roman" w:cs="Times New Roman"/>
                <w:sz w:val="28"/>
              </w:rPr>
              <w:t xml:space="preserve">.2023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97C" w:rsidRDefault="006B748A">
            <w:pPr>
              <w:spacing w:after="0"/>
              <w:ind w:left="5" w:firstLine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по ВМР </w:t>
            </w:r>
          </w:p>
        </w:tc>
      </w:tr>
    </w:tbl>
    <w:p w:rsidR="00D2797C" w:rsidRDefault="006B748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2797C" w:rsidSect="006B748A">
      <w:pgSz w:w="11909" w:h="16838"/>
      <w:pgMar w:top="567" w:right="1419" w:bottom="33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B3B"/>
    <w:multiLevelType w:val="hybridMultilevel"/>
    <w:tmpl w:val="9DE4D6D4"/>
    <w:lvl w:ilvl="0" w:tplc="459CF89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AB25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EA144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A89F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C183C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C7998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E2AD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4D9B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6A58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169AA"/>
    <w:multiLevelType w:val="hybridMultilevel"/>
    <w:tmpl w:val="EAA67518"/>
    <w:lvl w:ilvl="0" w:tplc="B0B8FA2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888F2">
      <w:start w:val="1"/>
      <w:numFmt w:val="bullet"/>
      <w:lvlText w:val="o"/>
      <w:lvlJc w:val="left"/>
      <w:pPr>
        <w:ind w:left="1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F0B07C">
      <w:start w:val="1"/>
      <w:numFmt w:val="bullet"/>
      <w:lvlText w:val="▪"/>
      <w:lvlJc w:val="left"/>
      <w:pPr>
        <w:ind w:left="2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6C1A46">
      <w:start w:val="1"/>
      <w:numFmt w:val="bullet"/>
      <w:lvlText w:val="•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58D50A">
      <w:start w:val="1"/>
      <w:numFmt w:val="bullet"/>
      <w:lvlText w:val="o"/>
      <w:lvlJc w:val="left"/>
      <w:pPr>
        <w:ind w:left="3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AC14">
      <w:start w:val="1"/>
      <w:numFmt w:val="bullet"/>
      <w:lvlText w:val="▪"/>
      <w:lvlJc w:val="left"/>
      <w:pPr>
        <w:ind w:left="4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6B208">
      <w:start w:val="1"/>
      <w:numFmt w:val="bullet"/>
      <w:lvlText w:val="•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B8E2">
      <w:start w:val="1"/>
      <w:numFmt w:val="bullet"/>
      <w:lvlText w:val="o"/>
      <w:lvlJc w:val="left"/>
      <w:pPr>
        <w:ind w:left="5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CE56E">
      <w:start w:val="1"/>
      <w:numFmt w:val="bullet"/>
      <w:lvlText w:val="▪"/>
      <w:lvlJc w:val="left"/>
      <w:pPr>
        <w:ind w:left="6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7C"/>
    <w:rsid w:val="002B02CF"/>
    <w:rsid w:val="006675AF"/>
    <w:rsid w:val="006B748A"/>
    <w:rsid w:val="00BA2DE8"/>
    <w:rsid w:val="00D2797C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43A8"/>
  <w15:docId w15:val="{F9E32893-E717-497E-98EF-B25452D8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A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2023-08-02T08:26:00Z</cp:lastPrinted>
  <dcterms:created xsi:type="dcterms:W3CDTF">2023-08-02T08:49:00Z</dcterms:created>
  <dcterms:modified xsi:type="dcterms:W3CDTF">2023-08-02T08:49:00Z</dcterms:modified>
</cp:coreProperties>
</file>